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04AF" w14:textId="0BEE4E87" w:rsidR="00C04289" w:rsidRDefault="00381150" w:rsidP="0038115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REVOCATORIA DE PODER </w:t>
      </w:r>
    </w:p>
    <w:p w14:paraId="7F17C277" w14:textId="77777777" w:rsid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27FFE6" w14:textId="737C355A" w:rsidR="00381150" w:rsidRP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81150">
        <w:rPr>
          <w:rFonts w:ascii="Arial" w:hAnsi="Arial" w:cs="Arial"/>
          <w:lang w:val="es-MX"/>
        </w:rPr>
        <w:t xml:space="preserve">Escritura </w:t>
      </w:r>
      <w:r>
        <w:rPr>
          <w:rFonts w:ascii="Arial" w:hAnsi="Arial" w:cs="Arial"/>
          <w:lang w:val="es-MX"/>
        </w:rPr>
        <w:t xml:space="preserve">No. </w:t>
      </w:r>
      <w:r>
        <w:rPr>
          <w:rFonts w:ascii="Arial" w:hAnsi="Arial" w:cs="Arial"/>
          <w:b/>
          <w:bCs/>
          <w:lang w:val="es-MX"/>
        </w:rPr>
        <w:t>XXXXXXXXXXX</w:t>
      </w:r>
    </w:p>
    <w:p w14:paraId="1A0CAFDE" w14:textId="77777777" w:rsid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5655319" w14:textId="5035D102" w:rsidR="00381150" w:rsidRP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1150">
        <w:rPr>
          <w:rFonts w:ascii="Arial" w:hAnsi="Arial" w:cs="Arial"/>
          <w:lang w:val="es-MX"/>
        </w:rPr>
        <w:t xml:space="preserve">En la ciudad de (o municipio) </w:t>
      </w:r>
      <w:r w:rsidRPr="00381150">
        <w:rPr>
          <w:rFonts w:ascii="Arial" w:hAnsi="Arial" w:cs="Arial"/>
          <w:b/>
          <w:bCs/>
          <w:lang w:val="es-MX"/>
        </w:rPr>
        <w:t>XXXXXXX</w:t>
      </w:r>
      <w:r>
        <w:rPr>
          <w:rFonts w:ascii="Arial" w:hAnsi="Arial" w:cs="Arial"/>
          <w:b/>
          <w:bCs/>
          <w:lang w:val="es-MX"/>
        </w:rPr>
        <w:t xml:space="preserve">, </w:t>
      </w:r>
      <w:r w:rsidRPr="00381150">
        <w:rPr>
          <w:rFonts w:ascii="Arial" w:hAnsi="Arial" w:cs="Arial"/>
          <w:lang w:val="es-MX"/>
        </w:rPr>
        <w:t xml:space="preserve">departamento de </w:t>
      </w:r>
      <w:r>
        <w:rPr>
          <w:rFonts w:ascii="Arial" w:hAnsi="Arial" w:cs="Arial"/>
          <w:b/>
          <w:bCs/>
          <w:lang w:val="es-MX"/>
        </w:rPr>
        <w:t>XXXXXXX</w:t>
      </w:r>
      <w:r w:rsidRPr="00381150">
        <w:rPr>
          <w:rFonts w:ascii="Arial" w:hAnsi="Arial" w:cs="Arial"/>
          <w:lang w:val="es-MX"/>
        </w:rPr>
        <w:t xml:space="preserve"> República de Colombia, a los </w:t>
      </w:r>
      <w:r>
        <w:rPr>
          <w:rFonts w:ascii="Arial" w:hAnsi="Arial" w:cs="Arial"/>
          <w:b/>
          <w:bCs/>
          <w:lang w:val="es-MX"/>
        </w:rPr>
        <w:t>XXX</w:t>
      </w:r>
      <w:r w:rsidRPr="00381150">
        <w:rPr>
          <w:rFonts w:ascii="Arial" w:hAnsi="Arial" w:cs="Arial"/>
          <w:lang w:val="es-MX"/>
        </w:rPr>
        <w:t xml:space="preserve"> días del mes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 </w:t>
      </w:r>
      <w:r w:rsidRPr="00381150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XXXXXX </w:t>
      </w:r>
      <w:r w:rsidRPr="00381150">
        <w:rPr>
          <w:rFonts w:ascii="Arial" w:hAnsi="Arial" w:cs="Arial"/>
          <w:lang w:val="es-MX"/>
        </w:rPr>
        <w:t>ante mí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>Notario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</w:t>
      </w:r>
      <w:r w:rsidRPr="00381150">
        <w:rPr>
          <w:rFonts w:ascii="Arial" w:hAnsi="Arial" w:cs="Arial"/>
          <w:lang w:val="es-MX"/>
        </w:rPr>
        <w:t xml:space="preserve"> del círculo de </w:t>
      </w:r>
      <w:r>
        <w:rPr>
          <w:rFonts w:ascii="Arial" w:hAnsi="Arial" w:cs="Arial"/>
          <w:b/>
          <w:bCs/>
          <w:lang w:val="es-MX"/>
        </w:rPr>
        <w:t>XXXXXX</w:t>
      </w:r>
      <w:r w:rsidRPr="00381150">
        <w:rPr>
          <w:rFonts w:ascii="Arial" w:hAnsi="Arial" w:cs="Arial"/>
          <w:lang w:val="es-MX"/>
        </w:rPr>
        <w:t xml:space="preserve"> compareció el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XXXXXXX,</w:t>
      </w:r>
      <w:r w:rsidRPr="00381150">
        <w:rPr>
          <w:rFonts w:ascii="Arial" w:hAnsi="Arial" w:cs="Arial"/>
          <w:lang w:val="es-MX"/>
        </w:rPr>
        <w:t xml:space="preserve"> mayor de edad,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>identificado con la cédula de ciudadanía N</w:t>
      </w:r>
      <w:r>
        <w:rPr>
          <w:rFonts w:ascii="Arial" w:hAnsi="Arial" w:cs="Arial"/>
          <w:lang w:val="es-MX"/>
        </w:rPr>
        <w:t>o.</w:t>
      </w:r>
      <w:r w:rsidRPr="00381150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</w:t>
      </w:r>
      <w:r w:rsidRPr="00381150">
        <w:rPr>
          <w:rFonts w:ascii="Arial" w:hAnsi="Arial" w:cs="Arial"/>
          <w:lang w:val="es-MX"/>
        </w:rPr>
        <w:t xml:space="preserve"> expedida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381150">
        <w:rPr>
          <w:rFonts w:ascii="Arial" w:hAnsi="Arial" w:cs="Arial"/>
          <w:lang w:val="es-MX"/>
        </w:rPr>
        <w:t>y dijo: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>Que revoca el poder que confirió al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XXXXXXXX, </w:t>
      </w:r>
      <w:r w:rsidRPr="00381150">
        <w:rPr>
          <w:rFonts w:ascii="Arial" w:hAnsi="Arial" w:cs="Arial"/>
          <w:lang w:val="es-MX"/>
        </w:rPr>
        <w:t>identificado con la cédula</w:t>
      </w:r>
      <w:r>
        <w:rPr>
          <w:rFonts w:ascii="Arial" w:hAnsi="Arial" w:cs="Arial"/>
          <w:lang w:val="es-MX"/>
        </w:rPr>
        <w:t xml:space="preserve"> </w:t>
      </w:r>
      <w:r w:rsidRPr="00381150">
        <w:rPr>
          <w:rFonts w:ascii="Arial" w:hAnsi="Arial" w:cs="Arial"/>
          <w:lang w:val="es-MX"/>
        </w:rPr>
        <w:t>de ciudadanía N</w:t>
      </w:r>
      <w:r>
        <w:rPr>
          <w:rFonts w:ascii="Arial" w:hAnsi="Arial" w:cs="Arial"/>
          <w:lang w:val="es-MX"/>
        </w:rPr>
        <w:t xml:space="preserve">o. </w:t>
      </w:r>
      <w:r w:rsidRPr="00381150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 </w:t>
      </w:r>
      <w:r w:rsidRPr="00381150"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XXXXXXXXXX </w:t>
      </w:r>
      <w:r w:rsidRPr="00381150">
        <w:rPr>
          <w:rFonts w:ascii="Arial" w:hAnsi="Arial" w:cs="Arial"/>
          <w:lang w:val="es-MX"/>
        </w:rPr>
        <w:t>para que</w:t>
      </w:r>
      <w:r w:rsidR="001B3DB9">
        <w:rPr>
          <w:rFonts w:ascii="Arial" w:hAnsi="Arial" w:cs="Arial"/>
          <w:lang w:val="es-MX"/>
        </w:rPr>
        <w:t xml:space="preserve">, </w:t>
      </w:r>
      <w:r w:rsidR="000C297E">
        <w:rPr>
          <w:rFonts w:ascii="Arial" w:hAnsi="Arial" w:cs="Arial"/>
          <w:lang w:val="es-MX"/>
        </w:rPr>
        <w:t>en su nombre, poder y representación</w:t>
      </w:r>
      <w:r w:rsidR="001B3DB9">
        <w:rPr>
          <w:rFonts w:ascii="Arial" w:hAnsi="Arial" w:cs="Arial"/>
          <w:lang w:val="es-MX"/>
        </w:rPr>
        <w:t xml:space="preserve"> ejecutara determinadas funciones </w:t>
      </w:r>
      <w:r w:rsidR="001B3DB9" w:rsidRPr="001B3DB9">
        <w:rPr>
          <w:rFonts w:ascii="Arial" w:hAnsi="Arial" w:cs="Arial"/>
          <w:b/>
          <w:bCs/>
          <w:lang w:val="es-MX"/>
        </w:rPr>
        <w:t>(especificar funciones)</w:t>
      </w:r>
      <w:r w:rsidR="001B3DB9">
        <w:rPr>
          <w:rFonts w:ascii="Arial" w:hAnsi="Arial" w:cs="Arial"/>
          <w:lang w:val="es-MX"/>
        </w:rPr>
        <w:t xml:space="preserve"> mediante poder que consta en la </w:t>
      </w:r>
      <w:r w:rsidRPr="00381150">
        <w:rPr>
          <w:rFonts w:ascii="Arial" w:hAnsi="Arial" w:cs="Arial"/>
          <w:lang w:val="es-MX"/>
        </w:rPr>
        <w:t xml:space="preserve">escritura pública número </w:t>
      </w:r>
      <w:r w:rsidR="004971A9">
        <w:rPr>
          <w:rFonts w:ascii="Arial" w:hAnsi="Arial" w:cs="Arial"/>
          <w:b/>
          <w:bCs/>
          <w:lang w:val="es-MX"/>
        </w:rPr>
        <w:t xml:space="preserve">XXXXXXXX </w:t>
      </w:r>
      <w:r w:rsidRPr="00381150">
        <w:rPr>
          <w:rFonts w:ascii="Arial" w:hAnsi="Arial" w:cs="Arial"/>
          <w:lang w:val="es-MX"/>
        </w:rPr>
        <w:t xml:space="preserve">de </w:t>
      </w:r>
      <w:r w:rsidR="004971A9">
        <w:rPr>
          <w:rFonts w:ascii="Arial" w:hAnsi="Arial" w:cs="Arial"/>
          <w:b/>
          <w:bCs/>
          <w:lang w:val="es-MX"/>
        </w:rPr>
        <w:t>XXXXXXX</w:t>
      </w:r>
      <w:r w:rsidRPr="004971A9">
        <w:rPr>
          <w:rFonts w:ascii="Arial" w:hAnsi="Arial" w:cs="Arial"/>
          <w:b/>
          <w:bCs/>
          <w:lang w:val="es-MX"/>
        </w:rPr>
        <w:t xml:space="preserve"> (</w:t>
      </w:r>
      <w:proofErr w:type="gramStart"/>
      <w:r w:rsidR="004971A9">
        <w:rPr>
          <w:rFonts w:ascii="Arial" w:hAnsi="Arial" w:cs="Arial"/>
          <w:b/>
          <w:bCs/>
          <w:lang w:val="es-MX"/>
        </w:rPr>
        <w:t>20</w:t>
      </w:r>
      <w:r w:rsidRPr="004971A9">
        <w:rPr>
          <w:rFonts w:ascii="Arial" w:hAnsi="Arial" w:cs="Arial"/>
          <w:b/>
          <w:bCs/>
          <w:lang w:val="es-MX"/>
        </w:rPr>
        <w:t>..</w:t>
      </w:r>
      <w:proofErr w:type="gramEnd"/>
      <w:r w:rsidRPr="004971A9">
        <w:rPr>
          <w:rFonts w:ascii="Arial" w:hAnsi="Arial" w:cs="Arial"/>
          <w:b/>
          <w:bCs/>
          <w:lang w:val="es-MX"/>
        </w:rPr>
        <w:t>),</w:t>
      </w:r>
      <w:r w:rsidRPr="00381150">
        <w:rPr>
          <w:rFonts w:ascii="Arial" w:hAnsi="Arial" w:cs="Arial"/>
          <w:lang w:val="es-MX"/>
        </w:rPr>
        <w:t xml:space="preserve"> autorizada en la notaría </w:t>
      </w:r>
      <w:r w:rsidR="004971A9">
        <w:rPr>
          <w:rFonts w:ascii="Arial" w:hAnsi="Arial" w:cs="Arial"/>
          <w:b/>
          <w:bCs/>
          <w:lang w:val="es-MX"/>
        </w:rPr>
        <w:t>XXXXXXXX</w:t>
      </w:r>
      <w:r w:rsidRPr="00381150">
        <w:rPr>
          <w:rFonts w:ascii="Arial" w:hAnsi="Arial" w:cs="Arial"/>
          <w:lang w:val="es-MX"/>
        </w:rPr>
        <w:t xml:space="preserve"> del círculo de</w:t>
      </w:r>
      <w:r w:rsidR="004971A9">
        <w:rPr>
          <w:rFonts w:ascii="Arial" w:hAnsi="Arial" w:cs="Arial"/>
          <w:lang w:val="es-MX"/>
        </w:rPr>
        <w:t xml:space="preserve"> </w:t>
      </w:r>
      <w:r w:rsidR="004971A9">
        <w:rPr>
          <w:rFonts w:ascii="Arial" w:hAnsi="Arial" w:cs="Arial"/>
          <w:b/>
          <w:bCs/>
          <w:lang w:val="es-MX"/>
        </w:rPr>
        <w:t>XXXXXXXXX.</w:t>
      </w:r>
    </w:p>
    <w:p w14:paraId="0882C330" w14:textId="77777777" w:rsidR="001B3DB9" w:rsidRDefault="001B3DB9" w:rsidP="00143B4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</w:p>
    <w:p w14:paraId="00E23A11" w14:textId="3BA01CEF" w:rsidR="00381150" w:rsidRDefault="00143B4F" w:rsidP="00143B4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3790CC82" w14:textId="490276E9" w:rsidR="00143B4F" w:rsidRDefault="00143B4F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E98A0C2" w14:textId="60507B8D" w:rsidR="00143B4F" w:rsidRDefault="008530C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PRIMERO: </w:t>
      </w:r>
      <w:r>
        <w:rPr>
          <w:rFonts w:ascii="Arial" w:hAnsi="Arial" w:cs="Arial"/>
          <w:lang w:val="es-MX"/>
        </w:rPr>
        <w:t>Artículo 2190 del Código Civil “l</w:t>
      </w:r>
      <w:r w:rsidRPr="008530C9">
        <w:rPr>
          <w:rFonts w:ascii="Arial" w:hAnsi="Arial" w:cs="Arial"/>
          <w:lang w:val="es-MX"/>
        </w:rPr>
        <w:t>a revocación del mandante puede ser expresa o tácita. La tácita es el encargo del mismo negocio a distinta persona.</w:t>
      </w:r>
      <w:r>
        <w:rPr>
          <w:rFonts w:ascii="Arial" w:hAnsi="Arial" w:cs="Arial"/>
          <w:lang w:val="es-MX"/>
        </w:rPr>
        <w:t xml:space="preserve"> (…)”</w:t>
      </w:r>
    </w:p>
    <w:p w14:paraId="0AA0AD96" w14:textId="7BE4E3E7" w:rsidR="008530C9" w:rsidRDefault="008530C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SEGUNDO: </w:t>
      </w:r>
      <w:r>
        <w:rPr>
          <w:rFonts w:ascii="Arial" w:hAnsi="Arial" w:cs="Arial"/>
          <w:lang w:val="es-MX"/>
        </w:rPr>
        <w:t>Artículo 2191 del Código Civil “e</w:t>
      </w:r>
      <w:r w:rsidRPr="008530C9">
        <w:rPr>
          <w:rFonts w:ascii="Arial" w:hAnsi="Arial" w:cs="Arial"/>
          <w:lang w:val="es-MX"/>
        </w:rPr>
        <w:t>l mandante puede revocar el mandato a su arbitrio, y la revocación expresa o tácita, produce su efecto desde el día que el mandatario ha tenido conocimiento de ella.</w:t>
      </w:r>
      <w:r>
        <w:rPr>
          <w:rFonts w:ascii="Arial" w:hAnsi="Arial" w:cs="Arial"/>
          <w:lang w:val="es-MX"/>
        </w:rPr>
        <w:t>”</w:t>
      </w:r>
    </w:p>
    <w:p w14:paraId="1708198B" w14:textId="407137D2" w:rsidR="008530C9" w:rsidRPr="008530C9" w:rsidRDefault="008530C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TERCERO: </w:t>
      </w:r>
      <w:r>
        <w:rPr>
          <w:rFonts w:ascii="Arial" w:hAnsi="Arial" w:cs="Arial"/>
          <w:lang w:val="es-MX"/>
        </w:rPr>
        <w:t>Artículo 76 del Código General del Proceso “e</w:t>
      </w:r>
      <w:r w:rsidRPr="008530C9">
        <w:rPr>
          <w:rFonts w:ascii="Arial" w:hAnsi="Arial" w:cs="Arial"/>
          <w:lang w:val="es-MX"/>
        </w:rPr>
        <w:t>l poder termina con la radicación en secretaría del escrito en virtud del cual se revoque o se designe otro apoderado</w:t>
      </w:r>
      <w:r>
        <w:rPr>
          <w:rFonts w:ascii="Arial" w:hAnsi="Arial" w:cs="Arial"/>
          <w:lang w:val="es-MX"/>
        </w:rPr>
        <w:t xml:space="preserve"> (…)”</w:t>
      </w:r>
    </w:p>
    <w:p w14:paraId="29D228D3" w14:textId="77777777" w:rsidR="00143B4F" w:rsidRDefault="00143B4F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B31B222" w14:textId="2759B835" w:rsid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1150">
        <w:rPr>
          <w:rFonts w:ascii="Arial" w:hAnsi="Arial" w:cs="Arial"/>
          <w:lang w:val="es-MX"/>
        </w:rPr>
        <w:t>Leído el presente instrumento se aprueba por el compareciente y firma conmigo, de todo lo cual doy fe.</w:t>
      </w:r>
    </w:p>
    <w:p w14:paraId="40E4493F" w14:textId="1B86AB0F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85D0EC8" w14:textId="2633D1E8" w:rsidR="001B3DB9" w:rsidRDefault="001B3DB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086A14" w14:textId="77777777" w:rsidR="001B3DB9" w:rsidRDefault="001B3DB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5CFFF33" w14:textId="077E19A7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BAAD225" w14:textId="5BBCFCE8" w:rsidR="004971A9" w:rsidRPr="00381150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</w:t>
      </w:r>
    </w:p>
    <w:p w14:paraId="0CF4C8F0" w14:textId="1669398D" w:rsidR="004971A9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1150">
        <w:rPr>
          <w:rFonts w:ascii="Arial" w:hAnsi="Arial" w:cs="Arial"/>
          <w:lang w:val="es-MX"/>
        </w:rPr>
        <w:t xml:space="preserve">Firma del poderdante:  </w:t>
      </w:r>
      <w:r w:rsidRPr="00381150">
        <w:rPr>
          <w:rFonts w:ascii="Arial" w:hAnsi="Arial" w:cs="Arial"/>
          <w:lang w:val="es-MX"/>
        </w:rPr>
        <w:tab/>
        <w:t xml:space="preserve"> </w:t>
      </w:r>
    </w:p>
    <w:p w14:paraId="5DD194B6" w14:textId="4C42F6B0" w:rsidR="001B3DB9" w:rsidRDefault="001B3DB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FFE9F58" w14:textId="77777777" w:rsidR="001B3DB9" w:rsidRDefault="001B3DB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233A68E" w14:textId="77777777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12AB03E" w14:textId="7645FD5C" w:rsidR="004971A9" w:rsidRDefault="004971A9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________________________</w:t>
      </w:r>
    </w:p>
    <w:p w14:paraId="6EDC1188" w14:textId="228987C7" w:rsidR="00381150" w:rsidRPr="00381150" w:rsidRDefault="00381150" w:rsidP="0038115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81150">
        <w:rPr>
          <w:rFonts w:ascii="Arial" w:hAnsi="Arial" w:cs="Arial"/>
          <w:lang w:val="es-MX"/>
        </w:rPr>
        <w:t xml:space="preserve">Firma del notario:  </w:t>
      </w:r>
      <w:r w:rsidRPr="00381150">
        <w:rPr>
          <w:rFonts w:ascii="Arial" w:hAnsi="Arial" w:cs="Arial"/>
          <w:lang w:val="es-MX"/>
        </w:rPr>
        <w:tab/>
      </w:r>
      <w:r w:rsidRPr="00381150">
        <w:rPr>
          <w:rFonts w:ascii="Arial" w:hAnsi="Arial" w:cs="Arial"/>
          <w:lang w:val="es-MX"/>
        </w:rPr>
        <w:tab/>
      </w:r>
    </w:p>
    <w:sectPr w:rsidR="00381150" w:rsidRPr="00381150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50"/>
    <w:rsid w:val="00024A65"/>
    <w:rsid w:val="000C297E"/>
    <w:rsid w:val="00143B4F"/>
    <w:rsid w:val="001B3DB9"/>
    <w:rsid w:val="00267B9B"/>
    <w:rsid w:val="00381150"/>
    <w:rsid w:val="004971A9"/>
    <w:rsid w:val="008458FE"/>
    <w:rsid w:val="008530C9"/>
    <w:rsid w:val="008F39B3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78427"/>
  <w15:chartTrackingRefBased/>
  <w15:docId w15:val="{7BB13F81-F9AC-4386-B1F1-CE2A6F48B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2021-12-14T04:07:00Z</dcterms:created>
  <dcterms:modified xsi:type="dcterms:W3CDTF">2021-12-14T13:46:00Z</dcterms:modified>
</cp:coreProperties>
</file>